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066F8" w:rsidRPr="00A7272C" w:rsidRDefault="009066F8" w:rsidP="009066F8">
      <w:pPr>
        <w:rPr>
          <w:b/>
        </w:rPr>
      </w:pPr>
      <w:r w:rsidRPr="00A7272C">
        <w:rPr>
          <w:b/>
        </w:rPr>
        <w:t xml:space="preserve">RSVP </w:t>
      </w:r>
    </w:p>
    <w:p w:rsidR="009066F8" w:rsidRDefault="009066F8" w:rsidP="009066F8">
      <w:pPr>
        <w:rPr>
          <w:sz w:val="22"/>
          <w:szCs w:val="22"/>
        </w:rPr>
      </w:pPr>
      <w:r>
        <w:rPr>
          <w:sz w:val="22"/>
          <w:szCs w:val="22"/>
        </w:rPr>
        <w:t xml:space="preserve">I will attend </w:t>
      </w:r>
      <w:r w:rsidRPr="00985691">
        <w:rPr>
          <w:sz w:val="22"/>
          <w:szCs w:val="22"/>
        </w:rPr>
        <w:t xml:space="preserve">the Biosecurity Roundtable to be held in </w:t>
      </w:r>
      <w:r w:rsidR="00D20EE8">
        <w:rPr>
          <w:sz w:val="22"/>
          <w:szCs w:val="22"/>
        </w:rPr>
        <w:t>Brisbane</w:t>
      </w:r>
      <w:r>
        <w:rPr>
          <w:sz w:val="22"/>
          <w:szCs w:val="22"/>
        </w:rPr>
        <w:t xml:space="preserve"> </w:t>
      </w:r>
      <w:r w:rsidRPr="00985691">
        <w:rPr>
          <w:sz w:val="22"/>
          <w:szCs w:val="22"/>
        </w:rPr>
        <w:t xml:space="preserve">on </w:t>
      </w:r>
      <w:r w:rsidR="002730C4">
        <w:rPr>
          <w:sz w:val="22"/>
          <w:szCs w:val="22"/>
        </w:rPr>
        <w:t>Wednesday</w:t>
      </w:r>
      <w:r w:rsidR="00D20EE8">
        <w:rPr>
          <w:sz w:val="22"/>
          <w:szCs w:val="22"/>
        </w:rPr>
        <w:t xml:space="preserve"> the </w:t>
      </w:r>
      <w:r w:rsidR="00D20EE8" w:rsidRPr="00444147">
        <w:rPr>
          <w:b/>
          <w:sz w:val="22"/>
          <w:szCs w:val="22"/>
        </w:rPr>
        <w:t>15</w:t>
      </w:r>
      <w:r w:rsidR="00BC4F26" w:rsidRPr="00444147">
        <w:rPr>
          <w:b/>
          <w:sz w:val="22"/>
          <w:szCs w:val="22"/>
          <w:vertAlign w:val="superscript"/>
        </w:rPr>
        <w:t>th</w:t>
      </w:r>
      <w:r w:rsidR="00BC4F26" w:rsidRPr="00444147">
        <w:rPr>
          <w:b/>
          <w:sz w:val="22"/>
          <w:szCs w:val="22"/>
        </w:rPr>
        <w:t xml:space="preserve"> </w:t>
      </w:r>
      <w:r w:rsidR="00D20EE8" w:rsidRPr="00444147">
        <w:rPr>
          <w:b/>
          <w:sz w:val="22"/>
          <w:szCs w:val="22"/>
        </w:rPr>
        <w:t>of June</w:t>
      </w:r>
      <w:r>
        <w:rPr>
          <w:sz w:val="22"/>
          <w:szCs w:val="22"/>
        </w:rPr>
        <w:t xml:space="preserve"> and am aware of the terms of the privacy notice below. My details are as follows.</w:t>
      </w:r>
    </w:p>
    <w:p w:rsidR="009066F8" w:rsidRDefault="009066F8" w:rsidP="009066F8">
      <w:pPr>
        <w:rPr>
          <w:sz w:val="22"/>
          <w:szCs w:val="22"/>
        </w:rPr>
      </w:pPr>
      <w:r>
        <w:rPr>
          <w:sz w:val="22"/>
          <w:szCs w:val="22"/>
        </w:rPr>
        <w:t>Name:</w:t>
      </w:r>
    </w:p>
    <w:p w:rsidR="009066F8" w:rsidRDefault="009066F8" w:rsidP="009066F8">
      <w:pPr>
        <w:rPr>
          <w:sz w:val="22"/>
          <w:szCs w:val="22"/>
        </w:rPr>
      </w:pPr>
      <w:r>
        <w:rPr>
          <w:sz w:val="22"/>
          <w:szCs w:val="22"/>
        </w:rPr>
        <w:t>Title / Position:</w:t>
      </w:r>
    </w:p>
    <w:p w:rsidR="009066F8" w:rsidRDefault="009066F8" w:rsidP="009066F8">
      <w:pPr>
        <w:rPr>
          <w:sz w:val="22"/>
          <w:szCs w:val="22"/>
        </w:rPr>
      </w:pPr>
      <w:r>
        <w:rPr>
          <w:sz w:val="22"/>
          <w:szCs w:val="22"/>
        </w:rPr>
        <w:t>Organisation:</w:t>
      </w:r>
    </w:p>
    <w:p w:rsidR="009066F8" w:rsidRDefault="009066F8" w:rsidP="009066F8">
      <w:pPr>
        <w:rPr>
          <w:sz w:val="22"/>
          <w:szCs w:val="22"/>
        </w:rPr>
      </w:pPr>
      <w:r>
        <w:rPr>
          <w:sz w:val="22"/>
          <w:szCs w:val="22"/>
        </w:rPr>
        <w:t>Phone:</w:t>
      </w:r>
    </w:p>
    <w:p w:rsidR="009066F8" w:rsidRDefault="009066F8" w:rsidP="009066F8">
      <w:pPr>
        <w:rPr>
          <w:sz w:val="22"/>
          <w:szCs w:val="22"/>
        </w:rPr>
      </w:pPr>
      <w:r>
        <w:rPr>
          <w:sz w:val="22"/>
          <w:szCs w:val="22"/>
        </w:rPr>
        <w:t>Email:</w:t>
      </w:r>
    </w:p>
    <w:p w:rsidR="009066F8" w:rsidRDefault="009066F8" w:rsidP="009066F8">
      <w:pPr>
        <w:rPr>
          <w:sz w:val="22"/>
          <w:szCs w:val="22"/>
        </w:rPr>
      </w:pPr>
      <w:r>
        <w:rPr>
          <w:sz w:val="22"/>
          <w:szCs w:val="22"/>
        </w:rPr>
        <w:t>Postal address:</w:t>
      </w:r>
    </w:p>
    <w:p w:rsidR="009066F8" w:rsidRDefault="009066F8" w:rsidP="009066F8">
      <w:pPr>
        <w:rPr>
          <w:sz w:val="22"/>
          <w:szCs w:val="22"/>
        </w:rPr>
      </w:pPr>
      <w:r>
        <w:rPr>
          <w:sz w:val="22"/>
          <w:szCs w:val="22"/>
        </w:rPr>
        <w:t>Special dietary requirements:</w:t>
      </w:r>
    </w:p>
    <w:p w:rsidR="009066F8" w:rsidRDefault="009066F8" w:rsidP="009066F8">
      <w:pPr>
        <w:rPr>
          <w:sz w:val="22"/>
          <w:szCs w:val="22"/>
        </w:rPr>
      </w:pPr>
      <w:r>
        <w:rPr>
          <w:sz w:val="22"/>
          <w:szCs w:val="22"/>
        </w:rPr>
        <w:t xml:space="preserve">Preferred way of communication:  </w:t>
      </w:r>
      <w:r>
        <w:rPr>
          <w:rFonts w:ascii="Wingdings" w:hAnsi="Wingdings"/>
        </w:rPr>
        <w:t></w:t>
      </w:r>
      <w:r>
        <w:rPr>
          <w:rFonts w:ascii="Calibri Light" w:hAnsi="Calibri Light"/>
        </w:rPr>
        <w:t xml:space="preserve"> </w:t>
      </w:r>
      <w:r>
        <w:rPr>
          <w:sz w:val="22"/>
          <w:szCs w:val="22"/>
        </w:rPr>
        <w:t>e</w:t>
      </w:r>
      <w:r w:rsidRPr="00103083">
        <w:rPr>
          <w:sz w:val="22"/>
          <w:szCs w:val="22"/>
        </w:rPr>
        <w:t>mail</w:t>
      </w:r>
      <w:r w:rsidRPr="008058F3">
        <w:rPr>
          <w:sz w:val="22"/>
          <w:szCs w:val="22"/>
        </w:rPr>
        <w:t>   </w:t>
      </w:r>
      <w:r>
        <w:rPr>
          <w:rFonts w:ascii="Calibri Light" w:hAnsi="Calibri Light"/>
        </w:rPr>
        <w:t xml:space="preserve">             </w:t>
      </w:r>
      <w:r>
        <w:rPr>
          <w:rFonts w:ascii="Wingdings" w:hAnsi="Wingdings"/>
        </w:rPr>
        <w:t></w:t>
      </w:r>
      <w:r>
        <w:rPr>
          <w:rFonts w:ascii="Calibri Light" w:hAnsi="Calibri Light"/>
        </w:rPr>
        <w:t xml:space="preserve"> </w:t>
      </w:r>
      <w:r>
        <w:rPr>
          <w:sz w:val="22"/>
          <w:szCs w:val="22"/>
        </w:rPr>
        <w:t>p</w:t>
      </w:r>
      <w:r w:rsidRPr="00103083">
        <w:rPr>
          <w:sz w:val="22"/>
          <w:szCs w:val="22"/>
        </w:rPr>
        <w:t>hone</w:t>
      </w:r>
      <w:r>
        <w:rPr>
          <w:rFonts w:ascii="Calibri Light" w:hAnsi="Calibri Light"/>
        </w:rPr>
        <w:t xml:space="preserve">              </w:t>
      </w:r>
      <w:r>
        <w:rPr>
          <w:rFonts w:ascii="Wingdings" w:hAnsi="Wingdings"/>
        </w:rPr>
        <w:t></w:t>
      </w:r>
      <w:r>
        <w:rPr>
          <w:rFonts w:ascii="Calibri Light" w:hAnsi="Calibri Light"/>
        </w:rPr>
        <w:t xml:space="preserve"> </w:t>
      </w:r>
      <w:r>
        <w:rPr>
          <w:sz w:val="22"/>
          <w:szCs w:val="22"/>
        </w:rPr>
        <w:t>m</w:t>
      </w:r>
      <w:r w:rsidRPr="00103083">
        <w:rPr>
          <w:sz w:val="22"/>
          <w:szCs w:val="22"/>
        </w:rPr>
        <w:t>ail</w:t>
      </w:r>
    </w:p>
    <w:p w:rsidR="009066F8" w:rsidRDefault="009066F8" w:rsidP="009066F8">
      <w:pPr>
        <w:rPr>
          <w:sz w:val="22"/>
          <w:szCs w:val="22"/>
        </w:rPr>
      </w:pPr>
    </w:p>
    <w:p w:rsidR="009066F8" w:rsidRPr="00154D22" w:rsidRDefault="009066F8" w:rsidP="009066F8">
      <w:pPr>
        <w:rPr>
          <w:sz w:val="22"/>
          <w:szCs w:val="22"/>
        </w:rPr>
      </w:pPr>
      <w:r w:rsidRPr="008B4AE8">
        <w:rPr>
          <w:b/>
        </w:rPr>
        <w:t>DETAILS FOR INCLUSION IN INVITEES DATABASE FOR FUTURE NBC EVENTS</w:t>
      </w:r>
    </w:p>
    <w:p w:rsidR="009066F8" w:rsidRDefault="009066F8" w:rsidP="009066F8">
      <w:pPr>
        <w:rPr>
          <w:sz w:val="22"/>
          <w:szCs w:val="22"/>
        </w:rPr>
      </w:pPr>
      <w:r>
        <w:rPr>
          <w:sz w:val="22"/>
          <w:szCs w:val="22"/>
        </w:rPr>
        <w:t>Please choose one of the following if your organisation would like to be invited to future NBC events.</w:t>
      </w:r>
    </w:p>
    <w:p w:rsidR="009066F8" w:rsidRDefault="009066F8" w:rsidP="009066F8">
      <w:pPr>
        <w:rPr>
          <w:sz w:val="22"/>
          <w:szCs w:val="22"/>
        </w:rPr>
      </w:pPr>
      <w:r>
        <w:rPr>
          <w:rFonts w:ascii="Wingdings" w:hAnsi="Wingdings"/>
        </w:rPr>
        <w:t></w:t>
      </w:r>
      <w:r>
        <w:rPr>
          <w:rFonts w:ascii="Calibri Light" w:hAnsi="Calibri Light"/>
        </w:rPr>
        <w:t xml:space="preserve"> </w:t>
      </w:r>
      <w:r>
        <w:rPr>
          <w:sz w:val="22"/>
          <w:szCs w:val="22"/>
        </w:rPr>
        <w:t>I would like my details (provided above) to be inclu</w:t>
      </w:r>
      <w:bookmarkStart w:id="0" w:name="_GoBack"/>
      <w:bookmarkEnd w:id="0"/>
      <w:r>
        <w:rPr>
          <w:sz w:val="22"/>
          <w:szCs w:val="22"/>
        </w:rPr>
        <w:t xml:space="preserve">ded in the department’s database.    </w:t>
      </w:r>
    </w:p>
    <w:p w:rsidR="009066F8" w:rsidRDefault="009066F8" w:rsidP="009066F8">
      <w:pPr>
        <w:rPr>
          <w:sz w:val="22"/>
          <w:szCs w:val="22"/>
        </w:rPr>
      </w:pPr>
      <w:r>
        <w:rPr>
          <w:rFonts w:ascii="Wingdings" w:hAnsi="Wingdings"/>
        </w:rPr>
        <w:t></w:t>
      </w:r>
      <w:r>
        <w:rPr>
          <w:rFonts w:ascii="Calibri Light" w:hAnsi="Calibri Light"/>
        </w:rPr>
        <w:t xml:space="preserve"> </w:t>
      </w:r>
      <w:proofErr w:type="gramStart"/>
      <w:r>
        <w:rPr>
          <w:sz w:val="22"/>
          <w:szCs w:val="22"/>
        </w:rPr>
        <w:t>The</w:t>
      </w:r>
      <w:proofErr w:type="gramEnd"/>
      <w:r>
        <w:rPr>
          <w:sz w:val="22"/>
          <w:szCs w:val="22"/>
        </w:rPr>
        <w:t xml:space="preserve"> following person would like his/her details (provided below) to be included in the department’s database, and is aware of the terms of the privacy notice below.</w:t>
      </w:r>
    </w:p>
    <w:p w:rsidR="009066F8" w:rsidRDefault="009066F8" w:rsidP="009066F8">
      <w:pPr>
        <w:rPr>
          <w:sz w:val="22"/>
          <w:szCs w:val="22"/>
        </w:rPr>
      </w:pPr>
      <w:r>
        <w:rPr>
          <w:sz w:val="22"/>
          <w:szCs w:val="22"/>
        </w:rPr>
        <w:t>Name:</w:t>
      </w:r>
    </w:p>
    <w:p w:rsidR="009066F8" w:rsidRDefault="009066F8" w:rsidP="009066F8">
      <w:pPr>
        <w:rPr>
          <w:sz w:val="22"/>
          <w:szCs w:val="22"/>
        </w:rPr>
      </w:pPr>
      <w:r>
        <w:rPr>
          <w:sz w:val="22"/>
          <w:szCs w:val="22"/>
        </w:rPr>
        <w:t>Title / Position:</w:t>
      </w:r>
    </w:p>
    <w:p w:rsidR="009066F8" w:rsidRDefault="009066F8" w:rsidP="009066F8">
      <w:pPr>
        <w:rPr>
          <w:sz w:val="22"/>
          <w:szCs w:val="22"/>
        </w:rPr>
      </w:pPr>
      <w:r>
        <w:rPr>
          <w:sz w:val="22"/>
          <w:szCs w:val="22"/>
        </w:rPr>
        <w:t>Organisation:</w:t>
      </w:r>
    </w:p>
    <w:p w:rsidR="009066F8" w:rsidRDefault="009066F8" w:rsidP="009066F8">
      <w:pPr>
        <w:rPr>
          <w:sz w:val="22"/>
          <w:szCs w:val="22"/>
        </w:rPr>
      </w:pPr>
      <w:r>
        <w:rPr>
          <w:sz w:val="22"/>
          <w:szCs w:val="22"/>
        </w:rPr>
        <w:t>Phone:</w:t>
      </w:r>
    </w:p>
    <w:p w:rsidR="009066F8" w:rsidRDefault="009066F8" w:rsidP="009066F8">
      <w:pPr>
        <w:rPr>
          <w:sz w:val="22"/>
          <w:szCs w:val="22"/>
        </w:rPr>
      </w:pPr>
      <w:r>
        <w:rPr>
          <w:sz w:val="22"/>
          <w:szCs w:val="22"/>
        </w:rPr>
        <w:t>Email:</w:t>
      </w:r>
    </w:p>
    <w:p w:rsidR="009066F8" w:rsidRDefault="009066F8" w:rsidP="009066F8">
      <w:pPr>
        <w:rPr>
          <w:sz w:val="22"/>
          <w:szCs w:val="22"/>
        </w:rPr>
      </w:pPr>
      <w:r>
        <w:rPr>
          <w:sz w:val="22"/>
          <w:szCs w:val="22"/>
        </w:rPr>
        <w:t>Postal address:</w:t>
      </w:r>
    </w:p>
    <w:p w:rsidR="009066F8" w:rsidRDefault="009066F8" w:rsidP="009066F8">
      <w:pPr>
        <w:rPr>
          <w:sz w:val="22"/>
          <w:szCs w:val="22"/>
        </w:rPr>
      </w:pPr>
      <w:r>
        <w:rPr>
          <w:sz w:val="22"/>
          <w:szCs w:val="22"/>
        </w:rPr>
        <w:t xml:space="preserve">Preferred way of communication:  </w:t>
      </w:r>
      <w:r>
        <w:rPr>
          <w:rFonts w:ascii="Wingdings" w:hAnsi="Wingdings"/>
        </w:rPr>
        <w:t></w:t>
      </w:r>
      <w:r>
        <w:rPr>
          <w:rFonts w:ascii="Calibri Light" w:hAnsi="Calibri Light"/>
        </w:rPr>
        <w:t xml:space="preserve"> </w:t>
      </w:r>
      <w:r>
        <w:rPr>
          <w:sz w:val="22"/>
          <w:szCs w:val="22"/>
        </w:rPr>
        <w:t>e</w:t>
      </w:r>
      <w:r w:rsidRPr="00103083">
        <w:rPr>
          <w:sz w:val="22"/>
          <w:szCs w:val="22"/>
        </w:rPr>
        <w:t>mail</w:t>
      </w:r>
      <w:r w:rsidRPr="008058F3">
        <w:rPr>
          <w:sz w:val="22"/>
          <w:szCs w:val="22"/>
        </w:rPr>
        <w:t>   </w:t>
      </w:r>
      <w:r>
        <w:rPr>
          <w:rFonts w:ascii="Calibri Light" w:hAnsi="Calibri Light"/>
        </w:rPr>
        <w:t xml:space="preserve">             </w:t>
      </w:r>
      <w:r>
        <w:rPr>
          <w:rFonts w:ascii="Wingdings" w:hAnsi="Wingdings"/>
        </w:rPr>
        <w:t></w:t>
      </w:r>
      <w:r>
        <w:rPr>
          <w:rFonts w:ascii="Calibri Light" w:hAnsi="Calibri Light"/>
        </w:rPr>
        <w:t xml:space="preserve"> </w:t>
      </w:r>
      <w:r>
        <w:rPr>
          <w:sz w:val="22"/>
          <w:szCs w:val="22"/>
        </w:rPr>
        <w:t>p</w:t>
      </w:r>
      <w:r w:rsidRPr="00103083">
        <w:rPr>
          <w:sz w:val="22"/>
          <w:szCs w:val="22"/>
        </w:rPr>
        <w:t>hone</w:t>
      </w:r>
      <w:r>
        <w:rPr>
          <w:rFonts w:ascii="Calibri Light" w:hAnsi="Calibri Light"/>
        </w:rPr>
        <w:t xml:space="preserve">              </w:t>
      </w:r>
      <w:r>
        <w:rPr>
          <w:rFonts w:ascii="Wingdings" w:hAnsi="Wingdings"/>
        </w:rPr>
        <w:t></w:t>
      </w:r>
      <w:r>
        <w:rPr>
          <w:rFonts w:ascii="Calibri Light" w:hAnsi="Calibri Light"/>
        </w:rPr>
        <w:t xml:space="preserve"> </w:t>
      </w:r>
      <w:r>
        <w:rPr>
          <w:sz w:val="22"/>
          <w:szCs w:val="22"/>
        </w:rPr>
        <w:t>m</w:t>
      </w:r>
      <w:r w:rsidRPr="00103083">
        <w:rPr>
          <w:sz w:val="22"/>
          <w:szCs w:val="22"/>
        </w:rPr>
        <w:t>ail</w:t>
      </w:r>
    </w:p>
    <w:p w:rsidR="001E2026" w:rsidRPr="006D76AA" w:rsidRDefault="001E2026" w:rsidP="009066F8">
      <w:pPr>
        <w:rPr>
          <w:sz w:val="22"/>
          <w:szCs w:val="22"/>
        </w:rPr>
      </w:pPr>
      <w:r>
        <w:rPr>
          <w:sz w:val="22"/>
          <w:szCs w:val="22"/>
        </w:rPr>
        <w:t xml:space="preserve">Please confirm the details above and return the RSVP form to us by COB </w:t>
      </w:r>
      <w:r w:rsidR="00444147" w:rsidRPr="00444147">
        <w:rPr>
          <w:b/>
        </w:rPr>
        <w:t>3</w:t>
      </w:r>
      <w:r w:rsidR="00D20EE8" w:rsidRPr="00444147">
        <w:rPr>
          <w:b/>
        </w:rPr>
        <w:t xml:space="preserve"> June </w:t>
      </w:r>
      <w:r w:rsidRPr="00444147">
        <w:rPr>
          <w:b/>
          <w:sz w:val="22"/>
          <w:szCs w:val="22"/>
        </w:rPr>
        <w:t>2016</w:t>
      </w:r>
      <w:r w:rsidRPr="00444147">
        <w:rPr>
          <w:sz w:val="22"/>
          <w:szCs w:val="22"/>
        </w:rPr>
        <w:t>.</w:t>
      </w:r>
      <w:r>
        <w:rPr>
          <w:sz w:val="22"/>
          <w:szCs w:val="22"/>
        </w:rPr>
        <w:t xml:space="preserve"> </w:t>
      </w:r>
    </w:p>
    <w:p w:rsidR="009066F8" w:rsidRDefault="009066F8" w:rsidP="009066F8">
      <w:pPr>
        <w:pBdr>
          <w:top w:val="single" w:sz="4" w:space="1" w:color="auto"/>
        </w:pBdr>
        <w:rPr>
          <w:b/>
          <w:bCs/>
        </w:rPr>
      </w:pPr>
      <w:r>
        <w:rPr>
          <w:b/>
          <w:bCs/>
        </w:rPr>
        <w:t>Privacy notice</w:t>
      </w:r>
    </w:p>
    <w:p w:rsidR="009066F8" w:rsidRDefault="009066F8" w:rsidP="009066F8">
      <w:pPr>
        <w:rPr>
          <w:i/>
          <w:iCs/>
          <w:color w:val="000000"/>
          <w:sz w:val="20"/>
          <w:szCs w:val="20"/>
        </w:rPr>
      </w:pPr>
      <w:r w:rsidRPr="00DE594F">
        <w:rPr>
          <w:color w:val="000000"/>
          <w:sz w:val="20"/>
          <w:szCs w:val="20"/>
        </w:rPr>
        <w:t>To ensure all relevant stakeholders have the opportunity to participate</w:t>
      </w:r>
      <w:r>
        <w:rPr>
          <w:color w:val="000000"/>
          <w:sz w:val="20"/>
          <w:szCs w:val="20"/>
        </w:rPr>
        <w:t xml:space="preserve"> in the 2016 Roundtable</w:t>
      </w:r>
      <w:r w:rsidRPr="00DE594F">
        <w:rPr>
          <w:color w:val="000000"/>
          <w:sz w:val="20"/>
          <w:szCs w:val="20"/>
        </w:rPr>
        <w:t xml:space="preserve">, your details have been obtained </w:t>
      </w:r>
      <w:r>
        <w:rPr>
          <w:color w:val="000000"/>
          <w:sz w:val="20"/>
          <w:szCs w:val="20"/>
        </w:rPr>
        <w:t xml:space="preserve">by the Department of Agriculture and Water Resources (department) </w:t>
      </w:r>
      <w:r w:rsidRPr="00DE594F">
        <w:rPr>
          <w:color w:val="000000"/>
          <w:sz w:val="20"/>
          <w:szCs w:val="20"/>
        </w:rPr>
        <w:t xml:space="preserve">either from a public source or from records of your participation in previous Roundtables or other consultations. </w:t>
      </w:r>
      <w:r>
        <w:rPr>
          <w:color w:val="000000"/>
          <w:sz w:val="20"/>
          <w:szCs w:val="20"/>
        </w:rPr>
        <w:t>T</w:t>
      </w:r>
      <w:r w:rsidRPr="00DE594F">
        <w:rPr>
          <w:color w:val="000000"/>
          <w:sz w:val="20"/>
          <w:szCs w:val="20"/>
        </w:rPr>
        <w:t xml:space="preserve">he department </w:t>
      </w:r>
      <w:r>
        <w:rPr>
          <w:color w:val="000000"/>
          <w:sz w:val="20"/>
          <w:szCs w:val="20"/>
        </w:rPr>
        <w:t xml:space="preserve">also collects the information in this form for purposes relating to the organisation of the 2016 Roundtable, future </w:t>
      </w:r>
      <w:r w:rsidRPr="00CE1D70">
        <w:rPr>
          <w:color w:val="000000"/>
          <w:sz w:val="20"/>
          <w:szCs w:val="20"/>
        </w:rPr>
        <w:t>events</w:t>
      </w:r>
      <w:r>
        <w:rPr>
          <w:color w:val="000000"/>
          <w:sz w:val="20"/>
          <w:szCs w:val="20"/>
        </w:rPr>
        <w:t xml:space="preserve"> hosted by the department and the </w:t>
      </w:r>
      <w:r w:rsidRPr="00CE1D70">
        <w:rPr>
          <w:color w:val="000000"/>
          <w:sz w:val="20"/>
          <w:szCs w:val="20"/>
        </w:rPr>
        <w:t xml:space="preserve">National Biosecurity Committee </w:t>
      </w:r>
      <w:r>
        <w:rPr>
          <w:color w:val="000000"/>
          <w:sz w:val="20"/>
          <w:szCs w:val="20"/>
        </w:rPr>
        <w:t xml:space="preserve">(NBC), and other consultation activities undertaken by the department. </w:t>
      </w:r>
      <w:r w:rsidRPr="00C05183">
        <w:rPr>
          <w:color w:val="000000"/>
          <w:sz w:val="20"/>
          <w:szCs w:val="20"/>
        </w:rPr>
        <w:t xml:space="preserve">Without </w:t>
      </w:r>
      <w:r>
        <w:rPr>
          <w:color w:val="000000"/>
          <w:sz w:val="20"/>
          <w:szCs w:val="20"/>
        </w:rPr>
        <w:t>this information</w:t>
      </w:r>
      <w:r w:rsidRPr="00C05183">
        <w:rPr>
          <w:color w:val="000000"/>
          <w:sz w:val="20"/>
          <w:szCs w:val="20"/>
        </w:rPr>
        <w:t xml:space="preserve">, the department </w:t>
      </w:r>
      <w:r>
        <w:rPr>
          <w:color w:val="000000"/>
          <w:sz w:val="20"/>
          <w:szCs w:val="20"/>
        </w:rPr>
        <w:t>will</w:t>
      </w:r>
      <w:r w:rsidRPr="00C05183">
        <w:rPr>
          <w:color w:val="000000"/>
          <w:sz w:val="20"/>
          <w:szCs w:val="20"/>
        </w:rPr>
        <w:t xml:space="preserve"> not be able to</w:t>
      </w:r>
      <w:r>
        <w:rPr>
          <w:color w:val="000000"/>
          <w:sz w:val="20"/>
          <w:szCs w:val="20"/>
        </w:rPr>
        <w:t xml:space="preserve"> confirm your attendance at the 2016 Roundtable and may not be able to</w:t>
      </w:r>
      <w:r w:rsidRPr="00C05183">
        <w:rPr>
          <w:color w:val="000000"/>
          <w:sz w:val="20"/>
          <w:szCs w:val="20"/>
        </w:rPr>
        <w:t xml:space="preserve"> invite your organisation to future NBC </w:t>
      </w:r>
      <w:r>
        <w:rPr>
          <w:color w:val="000000"/>
          <w:sz w:val="20"/>
          <w:szCs w:val="20"/>
        </w:rPr>
        <w:t xml:space="preserve">or consultation </w:t>
      </w:r>
      <w:r w:rsidRPr="00C05183">
        <w:rPr>
          <w:color w:val="000000"/>
          <w:sz w:val="20"/>
          <w:szCs w:val="20"/>
        </w:rPr>
        <w:t>events.</w:t>
      </w:r>
      <w:r>
        <w:rPr>
          <w:color w:val="000000"/>
          <w:sz w:val="20"/>
          <w:szCs w:val="20"/>
        </w:rPr>
        <w:t xml:space="preserve"> </w:t>
      </w:r>
      <w:r w:rsidRPr="00C05183">
        <w:rPr>
          <w:color w:val="000000"/>
          <w:sz w:val="20"/>
          <w:szCs w:val="20"/>
        </w:rPr>
        <w:t xml:space="preserve">  </w:t>
      </w:r>
    </w:p>
    <w:p w:rsidR="009066F8" w:rsidRPr="006119D4" w:rsidRDefault="009066F8" w:rsidP="009066F8">
      <w:pPr>
        <w:rPr>
          <w:i/>
          <w:iCs/>
          <w:color w:val="000000"/>
          <w:sz w:val="20"/>
          <w:szCs w:val="20"/>
        </w:rPr>
      </w:pPr>
      <w:r>
        <w:rPr>
          <w:color w:val="000000"/>
          <w:sz w:val="20"/>
          <w:szCs w:val="20"/>
        </w:rPr>
        <w:lastRenderedPageBreak/>
        <w:t>For the purpose of organising these events</w:t>
      </w:r>
      <w:r w:rsidRPr="008F6155">
        <w:rPr>
          <w:color w:val="000000"/>
          <w:sz w:val="20"/>
          <w:szCs w:val="20"/>
        </w:rPr>
        <w:t xml:space="preserve"> </w:t>
      </w:r>
      <w:r>
        <w:rPr>
          <w:color w:val="000000"/>
          <w:sz w:val="20"/>
          <w:szCs w:val="20"/>
        </w:rPr>
        <w:t>and related purposes,</w:t>
      </w:r>
      <w:r w:rsidRPr="004F63CA">
        <w:rPr>
          <w:color w:val="000000"/>
          <w:sz w:val="20"/>
          <w:szCs w:val="20"/>
        </w:rPr>
        <w:t xml:space="preserve"> </w:t>
      </w:r>
      <w:r>
        <w:rPr>
          <w:color w:val="000000"/>
          <w:sz w:val="20"/>
          <w:szCs w:val="20"/>
        </w:rPr>
        <w:t xml:space="preserve">including to ensure the list of invitees is complete and appropriate for the relevant event, the information will usually be passed on to </w:t>
      </w:r>
      <w:r w:rsidRPr="00CE1D70">
        <w:rPr>
          <w:color w:val="000000"/>
          <w:sz w:val="20"/>
          <w:szCs w:val="20"/>
        </w:rPr>
        <w:t xml:space="preserve">other agencies of the Australian Government and </w:t>
      </w:r>
      <w:r>
        <w:rPr>
          <w:color w:val="000000"/>
          <w:sz w:val="20"/>
          <w:szCs w:val="20"/>
        </w:rPr>
        <w:t>state and t</w:t>
      </w:r>
      <w:r w:rsidRPr="00CE1D70">
        <w:rPr>
          <w:color w:val="000000"/>
          <w:sz w:val="20"/>
          <w:szCs w:val="20"/>
        </w:rPr>
        <w:t>erritory governments</w:t>
      </w:r>
      <w:r>
        <w:rPr>
          <w:color w:val="000000"/>
          <w:sz w:val="20"/>
          <w:szCs w:val="20"/>
        </w:rPr>
        <w:t xml:space="preserve"> that have representatives on the </w:t>
      </w:r>
      <w:r w:rsidRPr="00CE1D70">
        <w:rPr>
          <w:color w:val="000000"/>
          <w:sz w:val="20"/>
          <w:szCs w:val="20"/>
        </w:rPr>
        <w:t>NBC</w:t>
      </w:r>
      <w:r>
        <w:rPr>
          <w:color w:val="000000"/>
          <w:sz w:val="20"/>
          <w:szCs w:val="20"/>
        </w:rPr>
        <w:t xml:space="preserve">. </w:t>
      </w:r>
      <w:r w:rsidRPr="00C05183">
        <w:rPr>
          <w:color w:val="000000"/>
          <w:sz w:val="20"/>
          <w:szCs w:val="20"/>
        </w:rPr>
        <w:t>Details of potential invitees will be stored in t</w:t>
      </w:r>
      <w:r>
        <w:rPr>
          <w:color w:val="000000"/>
          <w:sz w:val="20"/>
          <w:szCs w:val="20"/>
        </w:rPr>
        <w:t>he department’s secure database together with</w:t>
      </w:r>
      <w:r w:rsidRPr="00C05183">
        <w:rPr>
          <w:color w:val="000000"/>
          <w:sz w:val="20"/>
          <w:szCs w:val="20"/>
        </w:rPr>
        <w:t xml:space="preserve"> information about their organisations (such as website address, a brief description of the organisation’s activities and other relevant information that is publicly available)</w:t>
      </w:r>
      <w:r>
        <w:rPr>
          <w:color w:val="000000"/>
          <w:sz w:val="20"/>
          <w:szCs w:val="20"/>
        </w:rPr>
        <w:t>,</w:t>
      </w:r>
      <w:r w:rsidRPr="00C05183">
        <w:rPr>
          <w:color w:val="000000"/>
          <w:sz w:val="20"/>
          <w:szCs w:val="20"/>
        </w:rPr>
        <w:t xml:space="preserve"> </w:t>
      </w:r>
      <w:r>
        <w:rPr>
          <w:color w:val="000000"/>
          <w:sz w:val="20"/>
          <w:szCs w:val="20"/>
        </w:rPr>
        <w:t>and will be handled in accordance with the Australian Privacy Principles. If, at any time, you would like your information to be removed from the database or would like to update your details, please let us know.</w:t>
      </w:r>
    </w:p>
    <w:p w:rsidR="009066F8" w:rsidRDefault="009066F8" w:rsidP="009066F8">
      <w:pPr>
        <w:rPr>
          <w:color w:val="000000"/>
          <w:sz w:val="20"/>
          <w:szCs w:val="20"/>
        </w:rPr>
      </w:pPr>
      <w:r>
        <w:rPr>
          <w:color w:val="000000"/>
          <w:sz w:val="20"/>
          <w:szCs w:val="20"/>
        </w:rPr>
        <w:t>See the department's </w:t>
      </w:r>
      <w:hyperlink r:id="rId8" w:tgtFrame="_blank" w:history="1">
        <w:r>
          <w:rPr>
            <w:rStyle w:val="Hyperlink"/>
            <w:color w:val="006C52"/>
            <w:sz w:val="20"/>
            <w:szCs w:val="20"/>
          </w:rPr>
          <w:t>Privacy Policy</w:t>
        </w:r>
      </w:hyperlink>
      <w:r w:rsidRPr="00A74F8F">
        <w:rPr>
          <w:color w:val="000000"/>
          <w:sz w:val="20"/>
          <w:szCs w:val="20"/>
        </w:rPr>
        <w:t xml:space="preserve"> at &lt;</w:t>
      </w:r>
      <w:hyperlink r:id="rId9" w:history="1">
        <w:r w:rsidRPr="00A87AAE">
          <w:rPr>
            <w:rStyle w:val="Hyperlink"/>
            <w:sz w:val="20"/>
            <w:szCs w:val="20"/>
          </w:rPr>
          <w:t>http://www.agriculture.gov.au/about/privacy</w:t>
        </w:r>
      </w:hyperlink>
      <w:r w:rsidRPr="00A74F8F">
        <w:rPr>
          <w:color w:val="000000"/>
          <w:sz w:val="20"/>
          <w:szCs w:val="20"/>
        </w:rPr>
        <w:t>&gt;</w:t>
      </w:r>
      <w:r>
        <w:rPr>
          <w:color w:val="000000"/>
          <w:sz w:val="20"/>
          <w:szCs w:val="20"/>
        </w:rPr>
        <w:t xml:space="preserve"> to learn more about accessing or correcting your information or making a privacy complaint. </w:t>
      </w:r>
      <w:r w:rsidRPr="00FF68A7">
        <w:rPr>
          <w:color w:val="000000"/>
          <w:sz w:val="20"/>
          <w:szCs w:val="20"/>
        </w:rPr>
        <w:t>Alternatively, telephone the department on +61 2 6272 3933.</w:t>
      </w:r>
    </w:p>
    <w:p w:rsidR="009066F8" w:rsidRDefault="009066F8" w:rsidP="009066F8">
      <w:pPr>
        <w:rPr>
          <w:color w:val="1F497D"/>
          <w:sz w:val="20"/>
          <w:szCs w:val="20"/>
        </w:rPr>
      </w:pPr>
    </w:p>
    <w:p w:rsidR="009066F8" w:rsidRDefault="009066F8" w:rsidP="009066F8">
      <w:pPr>
        <w:pBdr>
          <w:top w:val="single" w:sz="4" w:space="1" w:color="auto"/>
        </w:pBdr>
        <w:rPr>
          <w:i/>
          <w:sz w:val="16"/>
          <w:szCs w:val="16"/>
        </w:rPr>
      </w:pPr>
    </w:p>
    <w:p w:rsidR="009066F8" w:rsidRDefault="009066F8" w:rsidP="009066F8">
      <w:pPr>
        <w:rPr>
          <w:b/>
        </w:rPr>
      </w:pPr>
    </w:p>
    <w:p w:rsidR="009066F8" w:rsidRPr="00920C14" w:rsidRDefault="009066F8" w:rsidP="009066F8"/>
    <w:p w:rsidR="00905F94" w:rsidRDefault="00905F94" w:rsidP="00905F94">
      <w:pPr>
        <w:rPr>
          <w:lang w:eastAsia="ja-JP"/>
        </w:rPr>
      </w:pPr>
    </w:p>
    <w:sectPr w:rsidR="00905F94" w:rsidSect="009066F8">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F8" w:rsidRDefault="009066F8">
      <w:r>
        <w:separator/>
      </w:r>
    </w:p>
  </w:endnote>
  <w:endnote w:type="continuationSeparator" w:id="0">
    <w:p w:rsidR="009066F8" w:rsidRDefault="0090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62646"/>
      <w:docPartObj>
        <w:docPartGallery w:val="Page Numbers (Bottom of Page)"/>
        <w:docPartUnique/>
      </w:docPartObj>
    </w:sdtPr>
    <w:sdtEndPr>
      <w:rPr>
        <w:noProof/>
      </w:rPr>
    </w:sdtEndPr>
    <w:sdtContent>
      <w:p w:rsidR="00C6669A" w:rsidRDefault="00C6669A" w:rsidP="00C6669A">
        <w:pPr>
          <w:pStyle w:val="Footer"/>
          <w:jc w:val="right"/>
        </w:pPr>
        <w:r>
          <w:tab/>
        </w:r>
        <w:r>
          <w:fldChar w:fldCharType="begin"/>
        </w:r>
        <w:r>
          <w:instrText xml:space="preserve"> PAGE   \* MERGEFORMAT </w:instrText>
        </w:r>
        <w:r>
          <w:fldChar w:fldCharType="separate"/>
        </w:r>
        <w:r w:rsidR="0044414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F8" w:rsidRDefault="009066F8">
      <w:r>
        <w:separator/>
      </w:r>
    </w:p>
  </w:footnote>
  <w:footnote w:type="continuationSeparator" w:id="0">
    <w:p w:rsidR="009066F8" w:rsidRDefault="0090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F8" w:rsidRDefault="009066F8">
    <w:pPr>
      <w:pStyle w:val="Header"/>
    </w:pPr>
    <w:r>
      <w:rPr>
        <w:noProof/>
      </w:rPr>
      <w:drawing>
        <wp:anchor distT="0" distB="0" distL="114300" distR="114300" simplePos="0" relativeHeight="251659264" behindDoc="0" locked="0" layoutInCell="1" allowOverlap="1" wp14:anchorId="65445D6D" wp14:editId="0AC10614">
          <wp:simplePos x="0" y="0"/>
          <wp:positionH relativeFrom="margin">
            <wp:align>right</wp:align>
          </wp:positionH>
          <wp:positionV relativeFrom="paragraph">
            <wp:posOffset>-248285</wp:posOffset>
          </wp:positionV>
          <wp:extent cx="5738400" cy="835025"/>
          <wp:effectExtent l="0" t="0" r="0" b="3175"/>
          <wp:wrapSquare wrapText="bothSides"/>
          <wp:docPr id="4" name="Picture 4" descr="cid:image001.jpg@01D179F9.876BC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9F9.876BC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8400" cy="83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F2425AB"/>
    <w:multiLevelType w:val="multilevel"/>
    <w:tmpl w:val="BC8603C0"/>
    <w:numStyleLink w:val="ListNumbers"/>
  </w:abstractNum>
  <w:abstractNum w:abstractNumId="10" w15:restartNumberingAfterBreak="0">
    <w:nsid w:val="46DD5C12"/>
    <w:multiLevelType w:val="multilevel"/>
    <w:tmpl w:val="20F2356A"/>
    <w:numStyleLink w:val="Appendix"/>
  </w:abstractNum>
  <w:abstractNum w:abstractNumId="11"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4"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1"/>
  </w:num>
  <w:num w:numId="3">
    <w:abstractNumId w:val="5"/>
  </w:num>
  <w:num w:numId="4">
    <w:abstractNumId w:val="6"/>
  </w:num>
  <w:num w:numId="5">
    <w:abstractNumId w:val="3"/>
  </w:num>
  <w:num w:numId="6">
    <w:abstractNumId w:val="8"/>
  </w:num>
  <w:num w:numId="7">
    <w:abstractNumId w:val="15"/>
  </w:num>
  <w:num w:numId="8">
    <w:abstractNumId w:val="9"/>
  </w:num>
  <w:num w:numId="9">
    <w:abstractNumId w:val="1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
  </w:num>
  <w:num w:numId="15">
    <w:abstractNumId w:val="1"/>
  </w:num>
  <w:num w:numId="16">
    <w:abstractNumId w:val="0"/>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8"/>
    <w:rsid w:val="00106303"/>
    <w:rsid w:val="001E2026"/>
    <w:rsid w:val="002730C4"/>
    <w:rsid w:val="00292EBD"/>
    <w:rsid w:val="002D666F"/>
    <w:rsid w:val="00444147"/>
    <w:rsid w:val="00461807"/>
    <w:rsid w:val="0054747E"/>
    <w:rsid w:val="00626E31"/>
    <w:rsid w:val="00872778"/>
    <w:rsid w:val="00905F94"/>
    <w:rsid w:val="009066F8"/>
    <w:rsid w:val="00AA4B88"/>
    <w:rsid w:val="00AE2521"/>
    <w:rsid w:val="00B57188"/>
    <w:rsid w:val="00BC4F26"/>
    <w:rsid w:val="00C6669A"/>
    <w:rsid w:val="00D20EE8"/>
    <w:rsid w:val="00E173ED"/>
    <w:rsid w:val="00E32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9E2D74D-83D4-44C4-A34D-445B9C1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F8"/>
    <w:pPr>
      <w:spacing w:before="120" w:after="120" w:line="276" w:lineRule="auto"/>
    </w:pPr>
    <w:rPr>
      <w:rFonts w:asciiTheme="minorHAnsi" w:eastAsiaTheme="minorEastAsia" w:hAnsiTheme="minorHAnsi" w:cstheme="minorBidi"/>
      <w:sz w:val="24"/>
      <w:szCs w:val="24"/>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spacing w:after="0" w:line="240" w:lineRule="auto"/>
      <w:outlineLvl w:val="1"/>
    </w:pPr>
    <w:rPr>
      <w:rFonts w:ascii="Calibri" w:eastAsia="Times New Roman" w:hAnsi="Calibri" w:cs="Times New Roman"/>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after="0" w:line="240" w:lineRule="auto"/>
      <w:outlineLvl w:val="4"/>
    </w:pPr>
    <w:rPr>
      <w:rFonts w:ascii="Cambria" w:eastAsiaTheme="majorEastAsia" w:hAnsi="Cambria" w:cstheme="majorBid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line="240" w:lineRule="auto"/>
    </w:pPr>
    <w:rPr>
      <w:rFonts w:ascii="Cambria" w:eastAsia="Calibri" w:hAnsi="Cambria" w:cs="Times New Roman"/>
      <w:b/>
      <w:noProof/>
      <w:sz w:val="22"/>
      <w:szCs w:val="22"/>
    </w:rPr>
  </w:style>
  <w:style w:type="paragraph" w:styleId="TOC2">
    <w:name w:val="toc 2"/>
    <w:basedOn w:val="Normal"/>
    <w:next w:val="Normal"/>
    <w:uiPriority w:val="39"/>
    <w:unhideWhenUsed/>
    <w:qFormat/>
    <w:pPr>
      <w:tabs>
        <w:tab w:val="right" w:leader="dot" w:pos="9060"/>
      </w:tabs>
      <w:spacing w:line="240" w:lineRule="auto"/>
      <w:ind w:firstLine="425"/>
    </w:pPr>
    <w:rPr>
      <w:rFonts w:ascii="Cambria" w:eastAsia="Calibri" w:hAnsi="Cambria" w:cs="Times New Roman"/>
      <w:noProof/>
      <w:sz w:val="22"/>
      <w:szCs w:val="22"/>
    </w:rPr>
  </w:style>
  <w:style w:type="paragraph" w:styleId="TOC3">
    <w:name w:val="toc 3"/>
    <w:basedOn w:val="Normal"/>
    <w:next w:val="Normal"/>
    <w:uiPriority w:val="39"/>
    <w:unhideWhenUsed/>
    <w:qFormat/>
    <w:pPr>
      <w:tabs>
        <w:tab w:val="right" w:leader="dot" w:pos="9072"/>
      </w:tabs>
      <w:spacing w:line="240" w:lineRule="auto"/>
      <w:ind w:firstLine="851"/>
    </w:pPr>
    <w:rPr>
      <w:rFonts w:ascii="Cambria" w:eastAsia="Calibri" w:hAnsi="Cambria" w:cs="Times New Roman"/>
      <w:noProof/>
      <w:sz w:val="22"/>
      <w:szCs w:val="22"/>
    </w:rPr>
  </w:style>
  <w:style w:type="paragraph" w:styleId="Caption">
    <w:name w:val="caption"/>
    <w:basedOn w:val="Normal"/>
    <w:next w:val="Normal"/>
    <w:uiPriority w:val="12"/>
    <w:qFormat/>
    <w:pPr>
      <w:keepNext/>
      <w:spacing w:before="360" w:line="240" w:lineRule="auto"/>
    </w:pPr>
    <w:rPr>
      <w:rFonts w:ascii="Cambria" w:eastAsia="Calibri" w:hAnsi="Cambria" w:cs="Times New Roman"/>
      <w:b/>
      <w:bCs/>
      <w:szCs w:val="18"/>
    </w:rPr>
  </w:style>
  <w:style w:type="paragraph" w:styleId="ListBullet">
    <w:name w:val="List Bullet"/>
    <w:basedOn w:val="Normal"/>
    <w:uiPriority w:val="7"/>
    <w:qFormat/>
    <w:pPr>
      <w:numPr>
        <w:numId w:val="6"/>
      </w:numPr>
      <w:spacing w:line="240" w:lineRule="auto"/>
    </w:pPr>
    <w:rPr>
      <w:rFonts w:ascii="Cambria" w:eastAsia="Calibri" w:hAnsi="Cambria" w:cs="Times New Roman"/>
      <w:sz w:val="22"/>
      <w:szCs w:val="22"/>
    </w:rPr>
  </w:style>
  <w:style w:type="paragraph" w:styleId="ListNumber">
    <w:name w:val="List Number"/>
    <w:basedOn w:val="Normal"/>
    <w:uiPriority w:val="9"/>
    <w:qFormat/>
    <w:pPr>
      <w:numPr>
        <w:numId w:val="8"/>
      </w:numPr>
      <w:spacing w:line="240" w:lineRule="auto"/>
    </w:pPr>
    <w:rPr>
      <w:rFonts w:ascii="Cambria" w:eastAsia="Calibri" w:hAnsi="Cambria" w:cs="Times New Roman"/>
      <w:sz w:val="22"/>
      <w:szCs w:val="22"/>
    </w:rPr>
  </w:style>
  <w:style w:type="paragraph" w:styleId="ListBullet2">
    <w:name w:val="List Bullet 2"/>
    <w:basedOn w:val="Normal"/>
    <w:uiPriority w:val="8"/>
    <w:qFormat/>
    <w:pPr>
      <w:numPr>
        <w:ilvl w:val="1"/>
        <w:numId w:val="6"/>
      </w:numPr>
      <w:spacing w:line="240" w:lineRule="auto"/>
      <w:contextualSpacing/>
    </w:pPr>
    <w:rPr>
      <w:rFonts w:ascii="Cambria" w:eastAsia="Calibri" w:hAnsi="Cambria" w:cs="Times New Roman"/>
      <w:sz w:val="22"/>
      <w:szCs w:val="22"/>
    </w:r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spacing w:after="0" w:line="240" w:lineRule="auto"/>
      <w:ind w:left="709" w:right="567"/>
    </w:pPr>
    <w:rPr>
      <w:rFonts w:ascii="Cambria" w:eastAsia="Times New Roman" w:hAnsi="Cambria" w:cs="Times New Roman"/>
      <w:iCs/>
      <w:color w:val="000000"/>
      <w:sz w:val="20"/>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line="240" w:lineRule="auto"/>
    </w:pPr>
    <w:rPr>
      <w:rFonts w:ascii="Cambria" w:eastAsia="Calibri" w:hAnsi="Cambria" w:cs="Times New Roman"/>
      <w:sz w:val="20"/>
      <w:szCs w:val="22"/>
    </w:rPr>
  </w:style>
  <w:style w:type="paragraph" w:customStyle="1" w:styleId="FigureTableNoteSource">
    <w:name w:val="Figure/Table Note/Source"/>
    <w:basedOn w:val="Normal"/>
    <w:next w:val="Normal"/>
    <w:uiPriority w:val="16"/>
    <w:qFormat/>
    <w:pPr>
      <w:spacing w:after="0" w:line="264" w:lineRule="auto"/>
      <w:contextualSpacing/>
    </w:pPr>
    <w:rPr>
      <w:rFonts w:ascii="Cambria" w:eastAsia="Calibri" w:hAnsi="Cambria" w:cs="Times New Roman"/>
      <w:sz w:val="18"/>
      <w:szCs w:val="22"/>
    </w:rPr>
  </w:style>
  <w:style w:type="paragraph" w:customStyle="1" w:styleId="BasicParagraph">
    <w:name w:val="[Basic Paragraph]"/>
    <w:basedOn w:val="Normal"/>
    <w:uiPriority w:val="99"/>
    <w:pPr>
      <w:widowControl w:val="0"/>
      <w:autoSpaceDE w:val="0"/>
      <w:autoSpaceDN w:val="0"/>
      <w:adjustRightInd w:val="0"/>
      <w:spacing w:before="0" w:after="0" w:line="288" w:lineRule="auto"/>
      <w:textAlignment w:val="center"/>
    </w:pPr>
    <w:rPr>
      <w:rFonts w:ascii="MinionPro-Regular" w:hAnsi="MinionPro-Regular" w:cs="MinionPro-Regular"/>
      <w:color w:val="000000"/>
      <w:lang w:val="en-US"/>
    </w:rPr>
  </w:style>
  <w:style w:type="paragraph" w:customStyle="1" w:styleId="TableText">
    <w:name w:val="Table Text"/>
    <w:basedOn w:val="Normal"/>
    <w:uiPriority w:val="13"/>
    <w:qFormat/>
    <w:pPr>
      <w:spacing w:before="60" w:after="60" w:line="240" w:lineRule="auto"/>
    </w:pPr>
    <w:rPr>
      <w:rFonts w:ascii="Cambria" w:eastAsia="Calibri" w:hAnsi="Cambria" w:cs="Times New Roman"/>
      <w:sz w:val="18"/>
      <w:szCs w:val="22"/>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spacing w:after="0" w:line="240" w:lineRule="auto"/>
      <w:jc w:val="center"/>
    </w:pPr>
    <w:rPr>
      <w:rFonts w:ascii="Cambria" w:eastAsia="Calibri" w:hAnsi="Cambria" w:cs="Times New Roman"/>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pPr>
      <w:spacing w:after="0" w:line="240" w:lineRule="auto"/>
    </w:pPr>
    <w:rPr>
      <w:rFonts w:ascii="Cambria" w:eastAsia="Calibri" w:hAnsi="Cambria" w:cs="Times New Roman"/>
      <w:sz w:val="22"/>
      <w:szCs w:val="22"/>
    </w:rPr>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spacing w:after="0" w:line="240" w:lineRule="auto"/>
      <w:contextualSpacing/>
    </w:pPr>
    <w:rPr>
      <w:rFonts w:ascii="Cambria" w:eastAsia="Calibri" w:hAnsi="Cambria" w:cs="Times New Roman"/>
      <w:sz w:val="22"/>
      <w:szCs w:val="22"/>
    </w:rPr>
  </w:style>
  <w:style w:type="paragraph" w:styleId="ListBullet3">
    <w:name w:val="List Bullet 3"/>
    <w:basedOn w:val="Normal"/>
    <w:uiPriority w:val="99"/>
    <w:unhideWhenUsed/>
    <w:pPr>
      <w:numPr>
        <w:ilvl w:val="2"/>
        <w:numId w:val="6"/>
      </w:numPr>
      <w:spacing w:after="0" w:line="240" w:lineRule="auto"/>
      <w:contextualSpacing/>
    </w:pPr>
    <w:rPr>
      <w:rFonts w:ascii="Cambria" w:eastAsia="Calibri" w:hAnsi="Cambria" w:cs="Times New Roman"/>
      <w:sz w:val="22"/>
      <w:szCs w:val="22"/>
    </w:r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spacing w:after="0" w:line="240" w:lineRule="auto"/>
      <w:ind w:left="1701"/>
    </w:pPr>
    <w:rPr>
      <w:rFonts w:ascii="Cambria" w:eastAsia="Calibri" w:hAnsi="Cambria" w:cs="Times New Roman"/>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spacing w:after="0" w:line="240" w:lineRule="auto"/>
      <w:ind w:left="1701"/>
      <w:jc w:val="right"/>
    </w:pPr>
    <w:rPr>
      <w:rFonts w:ascii="Cambria" w:eastAsia="Calibri" w:hAnsi="Cambria" w:cs="Times New Roman"/>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about/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iculture.gov.au/abou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179F9.876BC6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081EC-2556-4F2C-8E1E-AE3B3B12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Mahmood, Sunbul</dc:creator>
  <cp:keywords/>
  <dc:description/>
  <cp:lastModifiedBy>Hurley, Reanna</cp:lastModifiedBy>
  <cp:revision>4</cp:revision>
  <cp:lastPrinted>2016-03-22T01:27:00Z</cp:lastPrinted>
  <dcterms:created xsi:type="dcterms:W3CDTF">2016-03-31T00:41:00Z</dcterms:created>
  <dcterms:modified xsi:type="dcterms:W3CDTF">2016-05-10T02:57:00Z</dcterms:modified>
</cp:coreProperties>
</file>